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F447B3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F447B3">
        <w:rPr>
          <w:rFonts w:ascii="Times New Roman" w:hAnsi="Times New Roman" w:cs="Times New Roman"/>
        </w:rPr>
        <w:br/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F447B3">
        <w:rPr>
          <w:rFonts w:ascii="Times New Roman" w:hAnsi="Times New Roman" w:cs="Times New Roman"/>
        </w:rPr>
        <w:t>Зарегистрировано в Минюсте РФ 22 апреля 2010 г. N 16962</w:t>
      </w:r>
    </w:p>
    <w:p w:rsidR="00F447B3" w:rsidRPr="00F447B3" w:rsidRDefault="00F447B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ФЕДЕРАЛЬНАЯ СЛУЖБА ПО НАДЗОРУ В СФЕРЕ ОБРАЗОВАНИЯ И НАУКИ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ПРИКАЗ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от 26 марта 2010 г. N 700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ОБ УТВЕРЖДЕНИИ ПОЛОЖЕНИЯ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 КОМИССИИ ПО УСТАНОВЛЕНИЮ МИНИМАЛЬНОГО КОЛИЧЕСТВА БАЛЛОВ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ЕДИНОГО ГОСУДАРСТВЕННОГО ЭКЗАМЕНА, ПОДТВЕРЖДАЮЩЕГО ОСВОЕНИЕ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ОСНОВНЫХ ОБЩЕОБРАЗОВАТЕЛЬНЫХ ПРОГРАММ СРЕДНЕГО (ПОЛНОГО)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ОБЩЕГО ОБРАЗОВАНИЯ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F447B3">
        <w:rPr>
          <w:rFonts w:ascii="Times New Roman" w:hAnsi="Times New Roman" w:cs="Times New Roman"/>
        </w:rPr>
        <w:t>В соответствии с подпунктом 6.5 Положения о Федеральной службе по надзору в сфере образования и науки, утвержденного Постановлением Правительства Российской Федерации от 17 июня 2004 г. N 300 (Собрание законодательства Российской Федерации, 2004, N 26, ст. 2670; 2006, N 42, ст. 4381; 2008, N 30, ст. 3638; N 46, ст. 5337;</w:t>
      </w:r>
      <w:proofErr w:type="gramEnd"/>
      <w:r w:rsidRPr="00F447B3">
        <w:rPr>
          <w:rFonts w:ascii="Times New Roman" w:hAnsi="Times New Roman" w:cs="Times New Roman"/>
        </w:rPr>
        <w:t xml:space="preserve"> 2009, N 6, ст. 738; N 26, ст. 3209; </w:t>
      </w:r>
      <w:proofErr w:type="gramStart"/>
      <w:r w:rsidRPr="00F447B3">
        <w:rPr>
          <w:rFonts w:ascii="Times New Roman" w:hAnsi="Times New Roman" w:cs="Times New Roman"/>
        </w:rPr>
        <w:t>N 33, ст. 4081), и пунктом 24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утвержденного Приказом Министерства образования и науки Российской Федерации от 28 ноября 2008 г. N 362 (зарегистрирован Министерством юстиции Российской Федерации 13 января 2009 г., регистрационный N 13065) (с изменением, внесенным Приказом Министерства образования и науки</w:t>
      </w:r>
      <w:proofErr w:type="gramEnd"/>
      <w:r w:rsidRPr="00F447B3">
        <w:rPr>
          <w:rFonts w:ascii="Times New Roman" w:hAnsi="Times New Roman" w:cs="Times New Roman"/>
        </w:rPr>
        <w:t xml:space="preserve"> </w:t>
      </w:r>
      <w:proofErr w:type="gramStart"/>
      <w:r w:rsidRPr="00F447B3">
        <w:rPr>
          <w:rFonts w:ascii="Times New Roman" w:hAnsi="Times New Roman" w:cs="Times New Roman"/>
        </w:rPr>
        <w:t>Российской Федерации от 30 января 2009 г. N 16 (зарегистрирован Министерством юстиции Российской Федерации 20 марта 2009 г., регистрационный N 13559)), приказываю:</w:t>
      </w:r>
      <w:proofErr w:type="gramEnd"/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1. Утвердить прилагаемое </w:t>
      </w:r>
      <w:hyperlink w:anchor="Par29" w:history="1">
        <w:r w:rsidRPr="00F447B3">
          <w:rPr>
            <w:rFonts w:ascii="Times New Roman" w:hAnsi="Times New Roman" w:cs="Times New Roman"/>
            <w:color w:val="0000FF"/>
          </w:rPr>
          <w:t>Положение</w:t>
        </w:r>
      </w:hyperlink>
      <w:r w:rsidRPr="00F447B3">
        <w:rPr>
          <w:rFonts w:ascii="Times New Roman" w:hAnsi="Times New Roman" w:cs="Times New Roman"/>
        </w:rPr>
        <w:t xml:space="preserve"> о комиссии по установлению минимального количества баллов единого государственного экзамена, подтверждающего освоение основных общеобразовательных программ среднего (полного) общего образования.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2. Направить настоящий Приказ на государственную регистрацию в Министерство юстиции Российской Федерации.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3. Контроль за исполнением настоящего Приказа возложить на Управление контроля и оценки качества образования Федеральной службы по надзору в сфере образования и науки (В.Н. </w:t>
      </w:r>
      <w:proofErr w:type="spellStart"/>
      <w:r w:rsidRPr="00F447B3">
        <w:rPr>
          <w:rFonts w:ascii="Times New Roman" w:hAnsi="Times New Roman" w:cs="Times New Roman"/>
        </w:rPr>
        <w:t>Шаулина</w:t>
      </w:r>
      <w:proofErr w:type="spellEnd"/>
      <w:r w:rsidRPr="00F447B3">
        <w:rPr>
          <w:rFonts w:ascii="Times New Roman" w:hAnsi="Times New Roman" w:cs="Times New Roman"/>
        </w:rPr>
        <w:t>).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Руководитель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Л.ГЛЕБОВА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27"/>
      <w:bookmarkEnd w:id="1"/>
      <w:r w:rsidRPr="00F447B3">
        <w:rPr>
          <w:rFonts w:ascii="Times New Roman" w:hAnsi="Times New Roman" w:cs="Times New Roman"/>
        </w:rPr>
        <w:t>Приложение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9"/>
      <w:bookmarkEnd w:id="2"/>
      <w:r w:rsidRPr="00F447B3">
        <w:rPr>
          <w:rFonts w:ascii="Times New Roman" w:hAnsi="Times New Roman" w:cs="Times New Roman"/>
          <w:b/>
          <w:bCs/>
        </w:rPr>
        <w:t>ПОЛОЖЕНИЕ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 КОМИССИИ ПО УСТАНОВЛЕНИЮ МИНИМАЛЬНОГО КОЛИЧЕСТВА БАЛЛОВ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ЕДИНОГО ГОСУДАРСТВЕННОГО ЭКЗАМЕНА, ПОДТВЕРЖДАЮЩЕГО ОСВОЕНИЕ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ОСНОВНЫХ ОБЩЕОБРАЗОВАТЕЛЬНЫХ ПРОГРАММ СРЕДНЕГО (ПОЛНОГО)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447B3">
        <w:rPr>
          <w:rFonts w:ascii="Times New Roman" w:hAnsi="Times New Roman" w:cs="Times New Roman"/>
          <w:b/>
          <w:bCs/>
        </w:rPr>
        <w:t>ОБЩЕГО ОБРАЗОВАНИЯ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1. Положение о комиссии по установлению минимального количества баллов единого государственного экзамена, подтверждающего освоение основных общеобразовательных программ среднего (полного) общего образования (далее - Комиссия), определяет цели деятельности, функции, порядок формирования и организации работы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lastRenderedPageBreak/>
        <w:t xml:space="preserve">2. </w:t>
      </w:r>
      <w:proofErr w:type="gramStart"/>
      <w:r w:rsidRPr="00F447B3">
        <w:rPr>
          <w:rFonts w:ascii="Times New Roman" w:hAnsi="Times New Roman" w:cs="Times New Roman"/>
        </w:rPr>
        <w:t xml:space="preserve">Комиссия является совещательным органом при Федеральной службе по надзору в сфере образования и науки (далее - </w:t>
      </w:r>
      <w:proofErr w:type="spellStart"/>
      <w:r w:rsidRPr="00F447B3">
        <w:rPr>
          <w:rFonts w:ascii="Times New Roman" w:hAnsi="Times New Roman" w:cs="Times New Roman"/>
        </w:rPr>
        <w:t>Рособрнадзор</w:t>
      </w:r>
      <w:proofErr w:type="spellEnd"/>
      <w:r w:rsidRPr="00F447B3">
        <w:rPr>
          <w:rFonts w:ascii="Times New Roman" w:hAnsi="Times New Roman" w:cs="Times New Roman"/>
        </w:rPr>
        <w:t xml:space="preserve">), создаваемым </w:t>
      </w:r>
      <w:proofErr w:type="spellStart"/>
      <w:r w:rsidRPr="00F447B3">
        <w:rPr>
          <w:rFonts w:ascii="Times New Roman" w:hAnsi="Times New Roman" w:cs="Times New Roman"/>
        </w:rPr>
        <w:t>Рособрнадзором</w:t>
      </w:r>
      <w:proofErr w:type="spellEnd"/>
      <w:r w:rsidRPr="00F447B3">
        <w:rPr>
          <w:rFonts w:ascii="Times New Roman" w:hAnsi="Times New Roman" w:cs="Times New Roman"/>
        </w:rPr>
        <w:t xml:space="preserve"> в целях подготовки рекомендаций по установлению минимального количества баллов единого государственного экзамена, подтверждающего освоение основных общеобразовательных программ среднего (полного) общего образования (далее - минимальное количество баллов ЕГЭ).</w:t>
      </w:r>
      <w:proofErr w:type="gramEnd"/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3. Основными функциями Комиссии являются: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F447B3">
        <w:rPr>
          <w:rFonts w:ascii="Times New Roman" w:hAnsi="Times New Roman" w:cs="Times New Roman"/>
        </w:rPr>
        <w:t>анализ результатов централизованной проверки экзаменационных работ участников единого государственного экзамена (далее - ЕГЭ) на основе статистических и аналитических материалов, представляемых федеральным государственным учреждением "Федеральный центр тестирования" и федеральным государственным научным учреждением "Федеральный институт педагогических измерений";</w:t>
      </w:r>
      <w:proofErr w:type="gramEnd"/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подготовка и внесение на рассмотрение руководителю </w:t>
      </w:r>
      <w:proofErr w:type="spellStart"/>
      <w:r w:rsidRPr="00F447B3">
        <w:rPr>
          <w:rFonts w:ascii="Times New Roman" w:hAnsi="Times New Roman" w:cs="Times New Roman"/>
        </w:rPr>
        <w:t>Рособрнадзора</w:t>
      </w:r>
      <w:proofErr w:type="spellEnd"/>
      <w:r w:rsidRPr="00F447B3">
        <w:rPr>
          <w:rFonts w:ascii="Times New Roman" w:hAnsi="Times New Roman" w:cs="Times New Roman"/>
        </w:rPr>
        <w:t xml:space="preserve"> рекомендаций по установлению минимального количества баллов ЕГЭ по каждому общеобразовательному предмету, по которому проводится ЕГЭ.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4. Комиссия вправе вносить предложения руководителю </w:t>
      </w:r>
      <w:proofErr w:type="spellStart"/>
      <w:r w:rsidRPr="00F447B3">
        <w:rPr>
          <w:rFonts w:ascii="Times New Roman" w:hAnsi="Times New Roman" w:cs="Times New Roman"/>
        </w:rPr>
        <w:t>Рособрнадзора</w:t>
      </w:r>
      <w:proofErr w:type="spellEnd"/>
      <w:r w:rsidRPr="00F447B3">
        <w:rPr>
          <w:rFonts w:ascii="Times New Roman" w:hAnsi="Times New Roman" w:cs="Times New Roman"/>
        </w:rPr>
        <w:t>: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о </w:t>
      </w:r>
      <w:proofErr w:type="gramStart"/>
      <w:r w:rsidRPr="00F447B3">
        <w:rPr>
          <w:rFonts w:ascii="Times New Roman" w:hAnsi="Times New Roman" w:cs="Times New Roman"/>
        </w:rPr>
        <w:t>проведении</w:t>
      </w:r>
      <w:proofErr w:type="gramEnd"/>
      <w:r w:rsidRPr="00F447B3">
        <w:rPr>
          <w:rFonts w:ascii="Times New Roman" w:hAnsi="Times New Roman" w:cs="Times New Roman"/>
        </w:rPr>
        <w:t xml:space="preserve"> перепроверок отдельных экзаменационных работ участников ЕГЭ;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о </w:t>
      </w:r>
      <w:proofErr w:type="gramStart"/>
      <w:r w:rsidRPr="00F447B3">
        <w:rPr>
          <w:rFonts w:ascii="Times New Roman" w:hAnsi="Times New Roman" w:cs="Times New Roman"/>
        </w:rPr>
        <w:t>совершенствовании</w:t>
      </w:r>
      <w:proofErr w:type="gramEnd"/>
      <w:r w:rsidRPr="00F447B3">
        <w:rPr>
          <w:rFonts w:ascii="Times New Roman" w:hAnsi="Times New Roman" w:cs="Times New Roman"/>
        </w:rPr>
        <w:t xml:space="preserve"> процедур проведения ЕГЭ.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5. Комиссия формируется из работников </w:t>
      </w:r>
      <w:proofErr w:type="spellStart"/>
      <w:r w:rsidRPr="00F447B3">
        <w:rPr>
          <w:rFonts w:ascii="Times New Roman" w:hAnsi="Times New Roman" w:cs="Times New Roman"/>
        </w:rPr>
        <w:t>Рособрнадзора</w:t>
      </w:r>
      <w:proofErr w:type="spellEnd"/>
      <w:r w:rsidRPr="00F447B3">
        <w:rPr>
          <w:rFonts w:ascii="Times New Roman" w:hAnsi="Times New Roman" w:cs="Times New Roman"/>
        </w:rPr>
        <w:t>, федерального государственного учреждения "Федеральный центр тестирования", федерального государственного научного учреждения "Федеральный институт педагогических измерений". В состав Комиссии включаются представители федеральных органов исполнительной власти, осуществляющих управление в сфере образования, иных федеральных органов государственной власти, органов исполнительной власти субъектов Российской Федерации, осуществляющих управление в сфере образования, образовательных, научных и общественных организаций (по согласованию с соответствующими государственными органами и организациями).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В состав Комиссии могут включаться иные специалисты в области педагогических измерений и тестирования.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6. В состав Комиссии входят председатель Комиссии, заместители председателя Комиссии, ответственный секретарь и другие члены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 xml:space="preserve">7. Председателем Комиссии является руководитель </w:t>
      </w:r>
      <w:proofErr w:type="spellStart"/>
      <w:r w:rsidRPr="00F447B3">
        <w:rPr>
          <w:rFonts w:ascii="Times New Roman" w:hAnsi="Times New Roman" w:cs="Times New Roman"/>
        </w:rPr>
        <w:t>Рособрнадзора</w:t>
      </w:r>
      <w:proofErr w:type="spellEnd"/>
      <w:r w:rsidRPr="00F447B3">
        <w:rPr>
          <w:rFonts w:ascii="Times New Roman" w:hAnsi="Times New Roman" w:cs="Times New Roman"/>
        </w:rPr>
        <w:t xml:space="preserve">. Заместителями председателя Комиссии являются начальник и заместитель начальника Управления контроля и оценки качества образования </w:t>
      </w:r>
      <w:proofErr w:type="spellStart"/>
      <w:r w:rsidRPr="00F447B3">
        <w:rPr>
          <w:rFonts w:ascii="Times New Roman" w:hAnsi="Times New Roman" w:cs="Times New Roman"/>
        </w:rPr>
        <w:t>Рособрнадзора</w:t>
      </w:r>
      <w:proofErr w:type="spellEnd"/>
      <w:r w:rsidRPr="00F447B3">
        <w:rPr>
          <w:rFonts w:ascii="Times New Roman" w:hAnsi="Times New Roman" w:cs="Times New Roman"/>
        </w:rPr>
        <w:t>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8. Члены Комиссии осуществляют свои полномочия лично, без права их передачи иным лицам.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9. Заседания Комиссии проводит председатель Комиссии, а в его отсутствие - заместитель председателя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10. Ответственный секретарь Комиссии: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обеспечивает организационную и техническую подготовку заседаний Комиссии;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ведет протоколы заседаний Комиссии; организует делопроизводство Комиссии;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осуществляет контроль за своевременным представлением материалов для рассмотрения на заседаниях Комиссии;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несет ответственность за сохранность документов и иных материалов, рассматриваемых на заседаниях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11. Член Комиссии имеет право: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F447B3">
        <w:rPr>
          <w:rFonts w:ascii="Times New Roman" w:hAnsi="Times New Roman" w:cs="Times New Roman"/>
        </w:rPr>
        <w:t>знакомиться со статистическими и аналитическими материалами о результатах централизованной проверки экзаменационных работ участников ЕГЭ, подготовленными федеральным государственным учреждением "Федеральный центр тестирования" и федеральным государственным научным учреждением "Федеральный институт педагогических измерений";</w:t>
      </w:r>
      <w:proofErr w:type="gramEnd"/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в случае несогласия с решением, принятым Комиссией, требовать внесения в протокол особого мнения или изложить его в письменной форме в заявлении на имя председателя Комиссии;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вносить предложения по совершенствованию организации работы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12. Член Комиссии обязан: участвовать в заседаниях Комиссии;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соблюдать конфиденциальность информации, полученной на заседании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13. Заседания Комиссии проводятся не позднее 10 дней после проведения ЕГЭ по каждому общеобразовательному предмету.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По решению председателя Комиссии может проводиться внеочередное заседание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lastRenderedPageBreak/>
        <w:t>14. На заседания Комиссии могут приглашаться для участия в обсуждении представители образовательных учреждений и научно-педагогической общественности, не входящие в состав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15. Решение Комиссии принимается большинством голосов участвующих в заседании членов Комиссии. В случае равенства голосов председатель Комиссии имеет право решающего голоса.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16. Решения Комиссии оформляются протоколами, которые подписываются председателем Комиссии и ответственным секретарем.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447B3">
        <w:rPr>
          <w:rFonts w:ascii="Times New Roman" w:hAnsi="Times New Roman" w:cs="Times New Roman"/>
        </w:rPr>
        <w:t>17. Не допускается передача материалов, рассматриваемых на заседаниях Комиссии, лицам, не являющимся членами Комиссии, без разрешения председателя (заместителя председателя) Комиссии.</w:t>
      </w: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F447B3" w:rsidRPr="00F447B3" w:rsidRDefault="00F447B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F447B3" w:rsidRDefault="00CB7366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CB7366" w:rsidRPr="00F447B3" w:rsidSect="00A32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B3"/>
    <w:rsid w:val="00912F10"/>
    <w:rsid w:val="00CB7366"/>
    <w:rsid w:val="00F4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2</cp:revision>
  <dcterms:created xsi:type="dcterms:W3CDTF">2015-03-30T09:56:00Z</dcterms:created>
  <dcterms:modified xsi:type="dcterms:W3CDTF">2015-03-30T09:56:00Z</dcterms:modified>
</cp:coreProperties>
</file>